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A0" w:rsidRPr="004F0529" w:rsidRDefault="001A60A0" w:rsidP="001A60A0">
      <w:pPr>
        <w:pStyle w:val="Nadpis4"/>
        <w:rPr>
          <w:rFonts w:ascii="Arial Narrow" w:hAnsi="Arial Narrow"/>
          <w:sz w:val="32"/>
          <w:szCs w:val="32"/>
        </w:rPr>
      </w:pPr>
      <w:r w:rsidRPr="004F0529">
        <w:rPr>
          <w:rFonts w:ascii="Arial Narrow" w:hAnsi="Arial Narrow"/>
          <w:sz w:val="32"/>
          <w:szCs w:val="32"/>
        </w:rPr>
        <w:t xml:space="preserve">Výzva na predkladanie ponúk </w:t>
      </w:r>
    </w:p>
    <w:p w:rsidR="001A60A0" w:rsidRPr="00351F39" w:rsidRDefault="001A60A0" w:rsidP="001A60A0">
      <w:pPr>
        <w:jc w:val="center"/>
        <w:rPr>
          <w:rFonts w:ascii="Arial Narrow" w:hAnsi="Arial Narrow" w:cs="Arial"/>
          <w:sz w:val="22"/>
          <w:szCs w:val="22"/>
        </w:rPr>
      </w:pPr>
    </w:p>
    <w:p w:rsidR="001A60A0" w:rsidRPr="00351F39" w:rsidRDefault="001A60A0" w:rsidP="001A60A0">
      <w:pPr>
        <w:jc w:val="center"/>
        <w:rPr>
          <w:rFonts w:ascii="Arial Narrow" w:hAnsi="Arial Narrow" w:cs="Arial"/>
          <w:sz w:val="22"/>
          <w:szCs w:val="22"/>
        </w:rPr>
      </w:pPr>
      <w:proofErr w:type="spellStart"/>
      <w:r w:rsidRPr="00351F39">
        <w:rPr>
          <w:rFonts w:ascii="Arial Narrow" w:hAnsi="Arial Narrow" w:cs="Arial"/>
          <w:sz w:val="22"/>
          <w:szCs w:val="22"/>
        </w:rPr>
        <w:t>zadávanie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zákazky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podľa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§ 9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ods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. 9 zákona č. </w:t>
      </w:r>
      <w:proofErr w:type="gramStart"/>
      <w:r w:rsidRPr="00351F39">
        <w:rPr>
          <w:rFonts w:ascii="Arial Narrow" w:hAnsi="Arial Narrow" w:cs="Arial"/>
          <w:sz w:val="22"/>
          <w:szCs w:val="22"/>
        </w:rPr>
        <w:t xml:space="preserve">25/2006 Z. z. o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verejnom</w:t>
      </w:r>
      <w:proofErr w:type="spellEnd"/>
      <w:proofErr w:type="gramEnd"/>
      <w:r w:rsidRPr="00351F39">
        <w:rPr>
          <w:rFonts w:ascii="Arial Narrow" w:hAnsi="Arial Narrow" w:cs="Arial"/>
          <w:sz w:val="22"/>
          <w:szCs w:val="22"/>
        </w:rPr>
        <w:t xml:space="preserve"> obstarávaní</w:t>
      </w:r>
    </w:p>
    <w:p w:rsidR="001A60A0" w:rsidRPr="00351F39" w:rsidRDefault="001A60A0" w:rsidP="001A60A0">
      <w:pPr>
        <w:tabs>
          <w:tab w:val="left" w:pos="4395"/>
        </w:tabs>
        <w:jc w:val="right"/>
        <w:rPr>
          <w:rFonts w:ascii="Arial Narrow" w:hAnsi="Arial Narrow"/>
          <w:b/>
          <w:sz w:val="22"/>
          <w:szCs w:val="22"/>
        </w:rPr>
      </w:pPr>
      <w:r w:rsidRPr="00351F39">
        <w:rPr>
          <w:rFonts w:ascii="Arial Narrow" w:hAnsi="Arial Narrow" w:cs="Arial"/>
          <w:sz w:val="22"/>
          <w:szCs w:val="22"/>
        </w:rPr>
        <w:t>a o 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zmene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a 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doplnení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niektorých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zákonov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v 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znení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neskorších</w:t>
      </w:r>
      <w:proofErr w:type="spellEnd"/>
      <w:r w:rsidRPr="00351F39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351F39">
        <w:rPr>
          <w:rFonts w:ascii="Arial Narrow" w:hAnsi="Arial Narrow" w:cs="Arial"/>
          <w:sz w:val="22"/>
          <w:szCs w:val="22"/>
        </w:rPr>
        <w:t>predpisov</w:t>
      </w:r>
      <w:proofErr w:type="spellEnd"/>
    </w:p>
    <w:p w:rsidR="001A60A0" w:rsidRPr="00AD1C48" w:rsidRDefault="001A60A0" w:rsidP="001A60A0">
      <w:pPr>
        <w:tabs>
          <w:tab w:val="left" w:pos="4395"/>
        </w:tabs>
        <w:jc w:val="right"/>
        <w:rPr>
          <w:rFonts w:ascii="Arial Narrow" w:hAnsi="Arial Narrow"/>
          <w:b/>
        </w:rPr>
      </w:pP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</w:tblBorders>
        <w:tblLook w:val="00A0" w:firstRow="1" w:lastRow="0" w:firstColumn="1" w:lastColumn="0" w:noHBand="0" w:noVBand="0"/>
      </w:tblPr>
      <w:tblGrid>
        <w:gridCol w:w="9060"/>
      </w:tblGrid>
      <w:tr w:rsidR="001A60A0" w:rsidRPr="00CA2EDD" w:rsidTr="00B543E7">
        <w:tc>
          <w:tcPr>
            <w:tcW w:w="9212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1F497D"/>
          </w:tcPr>
          <w:p w:rsidR="001A60A0" w:rsidRPr="00E2425B" w:rsidRDefault="001A60A0" w:rsidP="00B543E7">
            <w:pPr>
              <w:tabs>
                <w:tab w:val="left" w:pos="4395"/>
              </w:tabs>
              <w:jc w:val="center"/>
              <w:rPr>
                <w:rFonts w:ascii="Arial Narrow" w:hAnsi="Arial Narrow"/>
                <w:b/>
                <w:color w:val="FFFFFF"/>
                <w:sz w:val="48"/>
                <w:szCs w:val="48"/>
              </w:rPr>
            </w:pPr>
            <w:r>
              <w:rPr>
                <w:rFonts w:ascii="Arial Narrow" w:hAnsi="Arial Narrow"/>
                <w:b/>
                <w:color w:val="FFFFFF"/>
                <w:sz w:val="48"/>
                <w:szCs w:val="48"/>
              </w:rPr>
              <w:t>ŠPECIFIKÁCIA PREDMETU ZÁKAZKY</w:t>
            </w:r>
          </w:p>
        </w:tc>
      </w:tr>
    </w:tbl>
    <w:p w:rsidR="001A60A0" w:rsidRDefault="001A60A0" w:rsidP="001A60A0">
      <w:pPr>
        <w:tabs>
          <w:tab w:val="left" w:pos="4395"/>
        </w:tabs>
        <w:jc w:val="center"/>
        <w:rPr>
          <w:rFonts w:ascii="Arial Narrow" w:hAnsi="Arial Narrow"/>
          <w:sz w:val="10"/>
          <w:szCs w:val="10"/>
        </w:rPr>
      </w:pPr>
    </w:p>
    <w:p w:rsidR="001A60A0" w:rsidRDefault="001A60A0" w:rsidP="001A60A0">
      <w:pPr>
        <w:ind w:right="-286"/>
        <w:jc w:val="center"/>
        <w:rPr>
          <w:rFonts w:ascii="Arial Narrow" w:hAnsi="Arial Narrow"/>
          <w:b/>
          <w:i/>
          <w:sz w:val="22"/>
          <w:szCs w:val="22"/>
          <w:u w:val="single"/>
        </w:rPr>
      </w:pPr>
    </w:p>
    <w:p w:rsidR="001A60A0" w:rsidRPr="004C1D61" w:rsidRDefault="001A60A0" w:rsidP="001A60A0">
      <w:pPr>
        <w:ind w:right="-286"/>
        <w:jc w:val="center"/>
        <w:rPr>
          <w:rFonts w:ascii="Arial Narrow" w:hAnsi="Arial Narrow"/>
          <w:b/>
          <w:i/>
          <w:sz w:val="22"/>
          <w:szCs w:val="22"/>
          <w:u w:val="single"/>
        </w:rPr>
      </w:pPr>
    </w:p>
    <w:p w:rsidR="001A60A0" w:rsidRDefault="001A60A0" w:rsidP="001A60A0">
      <w:pPr>
        <w:spacing w:after="120"/>
        <w:ind w:right="-284"/>
        <w:jc w:val="both"/>
        <w:rPr>
          <w:rFonts w:ascii="Arial Narrow" w:hAnsi="Arial Narrow"/>
          <w:b/>
          <w:caps/>
          <w:sz w:val="22"/>
          <w:szCs w:val="22"/>
          <w:u w:val="single"/>
        </w:rPr>
      </w:pPr>
      <w:r>
        <w:rPr>
          <w:rFonts w:ascii="Arial Narrow" w:hAnsi="Arial Narrow"/>
          <w:b/>
          <w:caps/>
          <w:sz w:val="22"/>
          <w:szCs w:val="22"/>
          <w:u w:val="single"/>
        </w:rPr>
        <w:t xml:space="preserve">výmena 11 ks okien na budove kultúrneho domu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 w:rsidRPr="00654786">
        <w:rPr>
          <w:rFonts w:ascii="Verdana" w:hAnsi="Verdana"/>
          <w:color w:val="FF0000"/>
          <w:sz w:val="20"/>
          <w:szCs w:val="20"/>
        </w:rPr>
        <w:t xml:space="preserve">    </w:t>
      </w:r>
      <w:proofErr w:type="spellStart"/>
      <w:r>
        <w:rPr>
          <w:rFonts w:ascii="Verdana" w:hAnsi="Verdana"/>
          <w:sz w:val="20"/>
          <w:szCs w:val="20"/>
        </w:rPr>
        <w:t>Predmetom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zákazky</w:t>
      </w:r>
      <w:proofErr w:type="spellEnd"/>
      <w:r>
        <w:rPr>
          <w:rFonts w:ascii="Verdana" w:hAnsi="Verdana"/>
          <w:sz w:val="20"/>
          <w:szCs w:val="20"/>
        </w:rPr>
        <w:t xml:space="preserve"> je dodávka 11</w:t>
      </w:r>
      <w:r w:rsidRPr="00F80BBF">
        <w:rPr>
          <w:rFonts w:ascii="Verdana" w:hAnsi="Verdana"/>
          <w:sz w:val="20"/>
          <w:szCs w:val="20"/>
        </w:rPr>
        <w:t xml:space="preserve"> ks plastových </w:t>
      </w:r>
      <w:proofErr w:type="spellStart"/>
      <w:r w:rsidRPr="00F80BBF">
        <w:rPr>
          <w:rFonts w:ascii="Verdana" w:hAnsi="Verdana"/>
          <w:sz w:val="20"/>
          <w:szCs w:val="20"/>
        </w:rPr>
        <w:t>okien</w:t>
      </w:r>
      <w:proofErr w:type="spellEnd"/>
      <w:r>
        <w:rPr>
          <w:rFonts w:ascii="Verdana" w:hAnsi="Verdana"/>
          <w:sz w:val="20"/>
          <w:szCs w:val="20"/>
        </w:rPr>
        <w:t xml:space="preserve"> na </w:t>
      </w:r>
      <w:proofErr w:type="spellStart"/>
      <w:r w:rsidRPr="00F80BBF">
        <w:rPr>
          <w:rFonts w:ascii="Verdana" w:hAnsi="Verdana"/>
          <w:sz w:val="20"/>
          <w:szCs w:val="20"/>
        </w:rPr>
        <w:t>budov</w:t>
      </w:r>
      <w:r>
        <w:rPr>
          <w:rFonts w:ascii="Verdana" w:hAnsi="Verdana"/>
          <w:sz w:val="20"/>
          <w:szCs w:val="20"/>
        </w:rPr>
        <w:t>e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kultúrneho</w:t>
      </w:r>
      <w:proofErr w:type="spellEnd"/>
      <w:r>
        <w:rPr>
          <w:rFonts w:ascii="Verdana" w:hAnsi="Verdana"/>
          <w:sz w:val="20"/>
          <w:szCs w:val="20"/>
        </w:rPr>
        <w:t xml:space="preserve"> domu v  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proofErr w:type="spellStart"/>
      <w:r>
        <w:rPr>
          <w:rFonts w:ascii="Verdana" w:hAnsi="Verdana"/>
          <w:sz w:val="20"/>
          <w:szCs w:val="20"/>
        </w:rPr>
        <w:t>Kľaku</w:t>
      </w:r>
      <w:proofErr w:type="spellEnd"/>
      <w:r w:rsidRPr="00F80BBF">
        <w:rPr>
          <w:rFonts w:ascii="Verdana" w:hAnsi="Verdana"/>
          <w:sz w:val="20"/>
          <w:szCs w:val="20"/>
        </w:rPr>
        <w:t xml:space="preserve">, </w:t>
      </w:r>
      <w:proofErr w:type="spellStart"/>
      <w:r w:rsidRPr="00F80BBF">
        <w:rPr>
          <w:rFonts w:ascii="Verdana" w:hAnsi="Verdana"/>
          <w:sz w:val="20"/>
          <w:szCs w:val="20"/>
        </w:rPr>
        <w:t>ďalej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spellStart"/>
      <w:r w:rsidRPr="00F80BBF">
        <w:rPr>
          <w:rFonts w:ascii="Verdana" w:hAnsi="Verdana"/>
          <w:sz w:val="20"/>
          <w:szCs w:val="20"/>
        </w:rPr>
        <w:t>doplnkov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gramStart"/>
      <w:r w:rsidRPr="00F80BBF">
        <w:rPr>
          <w:rFonts w:ascii="Verdana" w:hAnsi="Verdana"/>
          <w:sz w:val="20"/>
          <w:szCs w:val="20"/>
        </w:rPr>
        <w:t xml:space="preserve">t. j. </w:t>
      </w:r>
      <w:proofErr w:type="spellStart"/>
      <w:r w:rsidRPr="00F80BBF">
        <w:rPr>
          <w:rFonts w:ascii="Verdana" w:hAnsi="Verdana"/>
          <w:sz w:val="20"/>
          <w:szCs w:val="20"/>
        </w:rPr>
        <w:t>vonkajších</w:t>
      </w:r>
      <w:proofErr w:type="spellEnd"/>
      <w:proofErr w:type="gramEnd"/>
      <w:r w:rsidRPr="00F80BBF">
        <w:rPr>
          <w:rFonts w:ascii="Verdana" w:hAnsi="Verdana"/>
          <w:sz w:val="20"/>
          <w:szCs w:val="20"/>
        </w:rPr>
        <w:t xml:space="preserve"> a</w:t>
      </w:r>
      <w:r>
        <w:rPr>
          <w:rFonts w:ascii="Verdana" w:hAnsi="Verdana"/>
          <w:sz w:val="20"/>
          <w:szCs w:val="20"/>
        </w:rPr>
        <w:t> </w:t>
      </w:r>
      <w:proofErr w:type="spellStart"/>
      <w:r w:rsidRPr="00F80BBF">
        <w:rPr>
          <w:rFonts w:ascii="Verdana" w:hAnsi="Verdana"/>
          <w:sz w:val="20"/>
          <w:szCs w:val="20"/>
        </w:rPr>
        <w:t>vnútorných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parapiet</w:t>
      </w:r>
      <w:proofErr w:type="spellEnd"/>
      <w:r>
        <w:rPr>
          <w:rFonts w:ascii="Verdana" w:hAnsi="Verdana"/>
          <w:sz w:val="20"/>
          <w:szCs w:val="20"/>
        </w:rPr>
        <w:t xml:space="preserve"> na </w:t>
      </w:r>
      <w:proofErr w:type="spellStart"/>
      <w:r>
        <w:rPr>
          <w:rFonts w:ascii="Verdana" w:hAnsi="Verdana"/>
          <w:sz w:val="20"/>
          <w:szCs w:val="20"/>
        </w:rPr>
        <w:t>okná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V </w:t>
      </w:r>
      <w:proofErr w:type="spellStart"/>
      <w:r>
        <w:rPr>
          <w:rFonts w:ascii="Verdana" w:hAnsi="Verdana"/>
          <w:sz w:val="20"/>
          <w:szCs w:val="20"/>
        </w:rPr>
        <w:t>celkovej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cene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zákazky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musia</w:t>
      </w:r>
      <w:proofErr w:type="spellEnd"/>
      <w:r>
        <w:rPr>
          <w:rFonts w:ascii="Verdana" w:hAnsi="Verdana"/>
          <w:sz w:val="20"/>
          <w:szCs w:val="20"/>
        </w:rPr>
        <w:t xml:space="preserve"> byť zahrnuté </w:t>
      </w:r>
      <w:proofErr w:type="spellStart"/>
      <w:r>
        <w:rPr>
          <w:rFonts w:ascii="Verdana" w:hAnsi="Verdana"/>
          <w:sz w:val="20"/>
          <w:szCs w:val="20"/>
        </w:rPr>
        <w:t>demontážne</w:t>
      </w:r>
      <w:proofErr w:type="spellEnd"/>
      <w:r>
        <w:rPr>
          <w:rFonts w:ascii="Verdana" w:hAnsi="Verdana"/>
          <w:sz w:val="20"/>
          <w:szCs w:val="20"/>
        </w:rPr>
        <w:t xml:space="preserve"> a </w:t>
      </w:r>
      <w:proofErr w:type="spellStart"/>
      <w:r>
        <w:rPr>
          <w:rFonts w:ascii="Verdana" w:hAnsi="Verdana"/>
          <w:sz w:val="20"/>
          <w:szCs w:val="20"/>
        </w:rPr>
        <w:t>montážne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F80BBF">
        <w:rPr>
          <w:rFonts w:ascii="Verdana" w:hAnsi="Verdana"/>
          <w:sz w:val="20"/>
          <w:szCs w:val="20"/>
        </w:rPr>
        <w:t xml:space="preserve">práce </w:t>
      </w:r>
      <w:proofErr w:type="spellStart"/>
      <w:r w:rsidRPr="00F80BBF">
        <w:rPr>
          <w:rFonts w:ascii="Verdana" w:hAnsi="Verdana"/>
          <w:sz w:val="20"/>
          <w:szCs w:val="20"/>
        </w:rPr>
        <w:t>okien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a </w:t>
      </w:r>
      <w:proofErr w:type="spellStart"/>
      <w:r>
        <w:rPr>
          <w:rFonts w:ascii="Verdana" w:hAnsi="Verdana"/>
          <w:sz w:val="20"/>
          <w:szCs w:val="20"/>
        </w:rPr>
        <w:t>ich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F80BBF">
        <w:rPr>
          <w:rFonts w:ascii="Verdana" w:hAnsi="Verdana"/>
          <w:sz w:val="20"/>
          <w:szCs w:val="20"/>
        </w:rPr>
        <w:t>murárske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spellStart"/>
      <w:r w:rsidRPr="00F80BBF">
        <w:rPr>
          <w:rFonts w:ascii="Verdana" w:hAnsi="Verdana"/>
          <w:sz w:val="20"/>
          <w:szCs w:val="20"/>
        </w:rPr>
        <w:t>zapravenie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ako</w:t>
      </w:r>
      <w:proofErr w:type="spellEnd"/>
      <w:r>
        <w:rPr>
          <w:rFonts w:ascii="Verdana" w:hAnsi="Verdana"/>
          <w:sz w:val="20"/>
          <w:szCs w:val="20"/>
        </w:rPr>
        <w:t xml:space="preserve"> aj dopravné náklady </w:t>
      </w:r>
      <w:proofErr w:type="spellStart"/>
      <w:r>
        <w:rPr>
          <w:rFonts w:ascii="Verdana" w:hAnsi="Verdana"/>
          <w:sz w:val="20"/>
          <w:szCs w:val="20"/>
        </w:rPr>
        <w:t>súvisiace</w:t>
      </w:r>
      <w:proofErr w:type="spellEnd"/>
      <w:r>
        <w:rPr>
          <w:rFonts w:ascii="Verdana" w:hAnsi="Verdana"/>
          <w:sz w:val="20"/>
          <w:szCs w:val="20"/>
        </w:rPr>
        <w:t xml:space="preserve"> so </w:t>
      </w:r>
      <w:proofErr w:type="spellStart"/>
      <w:r>
        <w:rPr>
          <w:rFonts w:ascii="Verdana" w:hAnsi="Verdana"/>
          <w:sz w:val="20"/>
          <w:szCs w:val="20"/>
        </w:rPr>
        <w:t>zákazkou</w:t>
      </w:r>
      <w:proofErr w:type="spellEnd"/>
      <w:r w:rsidRPr="00F80BBF">
        <w:rPr>
          <w:rFonts w:ascii="Verdana" w:hAnsi="Verdana"/>
          <w:sz w:val="20"/>
          <w:szCs w:val="20"/>
        </w:rPr>
        <w:t>.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Verejný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obstarávateľ</w:t>
      </w:r>
      <w:proofErr w:type="spellEnd"/>
      <w:r>
        <w:rPr>
          <w:rFonts w:ascii="Verdana" w:hAnsi="Verdana"/>
          <w:sz w:val="20"/>
          <w:szCs w:val="20"/>
        </w:rPr>
        <w:t xml:space="preserve"> požaduje:</w:t>
      </w:r>
    </w:p>
    <w:p w:rsidR="001A60A0" w:rsidRDefault="001A60A0" w:rsidP="001A60A0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zameranie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skutočného</w:t>
      </w:r>
      <w:proofErr w:type="spellEnd"/>
      <w:r>
        <w:rPr>
          <w:rFonts w:ascii="Verdana" w:hAnsi="Verdana"/>
          <w:sz w:val="20"/>
          <w:szCs w:val="20"/>
        </w:rPr>
        <w:t xml:space="preserve"> stavu</w:t>
      </w:r>
    </w:p>
    <w:p w:rsidR="001A60A0" w:rsidRPr="00217DB3" w:rsidRDefault="001A60A0" w:rsidP="001A60A0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demontáž </w:t>
      </w:r>
      <w:proofErr w:type="spellStart"/>
      <w:r>
        <w:rPr>
          <w:rFonts w:ascii="Verdana" w:hAnsi="Verdana"/>
          <w:sz w:val="20"/>
          <w:szCs w:val="20"/>
        </w:rPr>
        <w:t>pôvodných</w:t>
      </w:r>
      <w:proofErr w:type="spellEnd"/>
      <w:r w:rsidR="0051239F">
        <w:rPr>
          <w:rFonts w:ascii="Verdana" w:hAnsi="Verdana"/>
          <w:sz w:val="20"/>
          <w:szCs w:val="20"/>
        </w:rPr>
        <w:t xml:space="preserve"> </w:t>
      </w:r>
      <w:proofErr w:type="spellStart"/>
      <w:r w:rsidR="0051239F">
        <w:rPr>
          <w:rFonts w:ascii="Verdana" w:hAnsi="Verdana"/>
          <w:sz w:val="20"/>
          <w:szCs w:val="20"/>
        </w:rPr>
        <w:t>drevených</w:t>
      </w:r>
      <w:proofErr w:type="spellEnd"/>
      <w:r w:rsidR="0051239F">
        <w:rPr>
          <w:rFonts w:ascii="Verdana" w:hAnsi="Verdana"/>
          <w:sz w:val="20"/>
          <w:szCs w:val="20"/>
        </w:rPr>
        <w:t xml:space="preserve"> </w:t>
      </w:r>
      <w:proofErr w:type="spellStart"/>
      <w:r w:rsidR="0051239F">
        <w:rPr>
          <w:rFonts w:ascii="Verdana" w:hAnsi="Verdana"/>
          <w:sz w:val="20"/>
          <w:szCs w:val="20"/>
        </w:rPr>
        <w:t>okien</w:t>
      </w:r>
      <w:proofErr w:type="spellEnd"/>
      <w:r w:rsidR="0051239F">
        <w:rPr>
          <w:rFonts w:ascii="Verdana" w:hAnsi="Verdana"/>
          <w:sz w:val="20"/>
          <w:szCs w:val="20"/>
        </w:rPr>
        <w:t xml:space="preserve"> </w:t>
      </w:r>
      <w:proofErr w:type="spellStart"/>
      <w:r w:rsidR="0051239F">
        <w:rPr>
          <w:rFonts w:ascii="Verdana" w:hAnsi="Verdana"/>
          <w:sz w:val="20"/>
          <w:szCs w:val="20"/>
        </w:rPr>
        <w:t>vrátane</w:t>
      </w:r>
      <w:proofErr w:type="spellEnd"/>
      <w:r w:rsidR="0051239F">
        <w:rPr>
          <w:rFonts w:ascii="Verdana" w:hAnsi="Verdana"/>
          <w:sz w:val="20"/>
          <w:szCs w:val="20"/>
        </w:rPr>
        <w:t xml:space="preserve"> </w:t>
      </w:r>
      <w:proofErr w:type="spellStart"/>
      <w:r w:rsidR="0051239F">
        <w:rPr>
          <w:rFonts w:ascii="Verdana" w:hAnsi="Verdana"/>
          <w:sz w:val="20"/>
          <w:szCs w:val="20"/>
        </w:rPr>
        <w:t>parapetov</w:t>
      </w:r>
      <w:proofErr w:type="spellEnd"/>
    </w:p>
    <w:p w:rsidR="001A60A0" w:rsidRDefault="001A60A0" w:rsidP="001A60A0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odvoz a </w:t>
      </w:r>
      <w:proofErr w:type="spellStart"/>
      <w:r>
        <w:rPr>
          <w:rFonts w:ascii="Verdana" w:hAnsi="Verdana"/>
          <w:sz w:val="20"/>
          <w:szCs w:val="20"/>
        </w:rPr>
        <w:t>likvidáciu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pôvodných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okien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</w:p>
    <w:p w:rsidR="001A60A0" w:rsidRPr="00217DB3" w:rsidRDefault="001A60A0" w:rsidP="001A60A0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montáž a </w:t>
      </w:r>
      <w:proofErr w:type="spellStart"/>
      <w:r>
        <w:rPr>
          <w:rFonts w:ascii="Verdana" w:hAnsi="Verdana"/>
          <w:sz w:val="20"/>
          <w:szCs w:val="20"/>
        </w:rPr>
        <w:t>osadenie</w:t>
      </w:r>
      <w:proofErr w:type="spellEnd"/>
      <w:r>
        <w:rPr>
          <w:rFonts w:ascii="Verdana" w:hAnsi="Verdana"/>
          <w:sz w:val="20"/>
          <w:szCs w:val="20"/>
        </w:rPr>
        <w:t xml:space="preserve"> plastových </w:t>
      </w:r>
      <w:proofErr w:type="spellStart"/>
      <w:r>
        <w:rPr>
          <w:rFonts w:ascii="Verdana" w:hAnsi="Verdana"/>
          <w:sz w:val="20"/>
          <w:szCs w:val="20"/>
        </w:rPr>
        <w:t>okien</w:t>
      </w:r>
      <w:proofErr w:type="spellEnd"/>
      <w:r>
        <w:rPr>
          <w:rFonts w:ascii="Verdana" w:hAnsi="Verdana"/>
          <w:sz w:val="20"/>
          <w:szCs w:val="20"/>
        </w:rPr>
        <w:t xml:space="preserve"> a </w:t>
      </w:r>
      <w:proofErr w:type="spellStart"/>
      <w:r>
        <w:rPr>
          <w:rFonts w:ascii="Verdana" w:hAnsi="Verdana"/>
          <w:sz w:val="20"/>
          <w:szCs w:val="20"/>
        </w:rPr>
        <w:t>parapetných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dosiek</w:t>
      </w:r>
      <w:proofErr w:type="spellEnd"/>
      <w:r>
        <w:rPr>
          <w:rFonts w:ascii="Verdana" w:hAnsi="Verdana"/>
          <w:sz w:val="20"/>
          <w:szCs w:val="20"/>
        </w:rPr>
        <w:t xml:space="preserve"> v </w:t>
      </w:r>
      <w:proofErr w:type="spellStart"/>
      <w:r>
        <w:rPr>
          <w:rFonts w:ascii="Verdana" w:hAnsi="Verdana"/>
          <w:sz w:val="20"/>
          <w:szCs w:val="20"/>
        </w:rPr>
        <w:t>zmysle</w:t>
      </w:r>
      <w:proofErr w:type="spellEnd"/>
      <w:r>
        <w:rPr>
          <w:rFonts w:ascii="Verdana" w:hAnsi="Verdana"/>
          <w:sz w:val="20"/>
          <w:szCs w:val="20"/>
        </w:rPr>
        <w:t xml:space="preserve"> STN</w:t>
      </w:r>
    </w:p>
    <w:p w:rsidR="001A60A0" w:rsidRDefault="001A60A0" w:rsidP="001A60A0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murárske</w:t>
      </w:r>
      <w:proofErr w:type="spellEnd"/>
      <w:r>
        <w:rPr>
          <w:rFonts w:ascii="Verdana" w:hAnsi="Verdana"/>
          <w:sz w:val="20"/>
          <w:szCs w:val="20"/>
        </w:rPr>
        <w:t xml:space="preserve"> a </w:t>
      </w:r>
      <w:proofErr w:type="spellStart"/>
      <w:r>
        <w:rPr>
          <w:rFonts w:ascii="Verdana" w:hAnsi="Verdana"/>
          <w:sz w:val="20"/>
          <w:szCs w:val="20"/>
        </w:rPr>
        <w:t>začisťovacie</w:t>
      </w:r>
      <w:proofErr w:type="spellEnd"/>
      <w:r>
        <w:rPr>
          <w:rFonts w:ascii="Verdana" w:hAnsi="Verdana"/>
          <w:sz w:val="20"/>
          <w:szCs w:val="20"/>
        </w:rPr>
        <w:t xml:space="preserve"> práce</w:t>
      </w:r>
    </w:p>
    <w:p w:rsidR="001A60A0" w:rsidRDefault="001A60A0" w:rsidP="001A60A0">
      <w:pPr>
        <w:numPr>
          <w:ilvl w:val="0"/>
          <w:numId w:val="2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záručný</w:t>
      </w:r>
      <w:proofErr w:type="spellEnd"/>
      <w:r>
        <w:rPr>
          <w:rFonts w:ascii="Verdana" w:hAnsi="Verdana"/>
          <w:sz w:val="20"/>
          <w:szCs w:val="20"/>
        </w:rPr>
        <w:t xml:space="preserve"> a </w:t>
      </w:r>
      <w:proofErr w:type="spellStart"/>
      <w:r>
        <w:rPr>
          <w:rFonts w:ascii="Verdana" w:hAnsi="Verdana"/>
          <w:sz w:val="20"/>
          <w:szCs w:val="20"/>
        </w:rPr>
        <w:t>pozáručný</w:t>
      </w:r>
      <w:proofErr w:type="spellEnd"/>
      <w:r>
        <w:rPr>
          <w:rFonts w:ascii="Verdana" w:hAnsi="Verdana"/>
          <w:sz w:val="20"/>
          <w:szCs w:val="20"/>
        </w:rPr>
        <w:t xml:space="preserve"> servis </w:t>
      </w:r>
      <w:proofErr w:type="spellStart"/>
      <w:r>
        <w:rPr>
          <w:rFonts w:ascii="Verdana" w:hAnsi="Verdana"/>
          <w:sz w:val="20"/>
          <w:szCs w:val="20"/>
        </w:rPr>
        <w:t>minimálne</w:t>
      </w:r>
      <w:proofErr w:type="spellEnd"/>
      <w:r>
        <w:rPr>
          <w:rFonts w:ascii="Verdana" w:hAnsi="Verdana"/>
          <w:sz w:val="20"/>
          <w:szCs w:val="20"/>
        </w:rPr>
        <w:t xml:space="preserve"> 5 </w:t>
      </w:r>
      <w:proofErr w:type="spellStart"/>
      <w:r>
        <w:rPr>
          <w:rFonts w:ascii="Verdana" w:hAnsi="Verdana"/>
          <w:sz w:val="20"/>
          <w:szCs w:val="20"/>
        </w:rPr>
        <w:t>rokov</w:t>
      </w:r>
      <w:proofErr w:type="spellEnd"/>
    </w:p>
    <w:p w:rsidR="001A60A0" w:rsidRDefault="001A60A0" w:rsidP="001A60A0">
      <w:pPr>
        <w:ind w:left="28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proofErr w:type="spellStart"/>
      <w:r>
        <w:rPr>
          <w:rFonts w:ascii="Verdana" w:hAnsi="Verdana"/>
          <w:sz w:val="20"/>
          <w:szCs w:val="20"/>
        </w:rPr>
        <w:t>Minimálne</w:t>
      </w:r>
      <w:proofErr w:type="spellEnd"/>
      <w:r>
        <w:rPr>
          <w:rFonts w:ascii="Verdana" w:hAnsi="Verdana"/>
          <w:sz w:val="20"/>
          <w:szCs w:val="20"/>
        </w:rPr>
        <w:t xml:space="preserve"> technické </w:t>
      </w:r>
      <w:proofErr w:type="spellStart"/>
      <w:r>
        <w:rPr>
          <w:rFonts w:ascii="Verdana" w:hAnsi="Verdana"/>
          <w:sz w:val="20"/>
          <w:szCs w:val="20"/>
        </w:rPr>
        <w:t>požiadavky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verejného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obstarávateľa</w:t>
      </w:r>
      <w:proofErr w:type="spellEnd"/>
      <w:r>
        <w:rPr>
          <w:rFonts w:ascii="Verdana" w:hAnsi="Verdana"/>
          <w:sz w:val="20"/>
          <w:szCs w:val="20"/>
        </w:rPr>
        <w:t xml:space="preserve"> na </w:t>
      </w:r>
      <w:proofErr w:type="spellStart"/>
      <w:r>
        <w:rPr>
          <w:rFonts w:ascii="Verdana" w:hAnsi="Verdana"/>
          <w:sz w:val="20"/>
          <w:szCs w:val="20"/>
        </w:rPr>
        <w:t>predmet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zákazky</w:t>
      </w:r>
      <w:proofErr w:type="spellEnd"/>
      <w:r>
        <w:rPr>
          <w:rFonts w:ascii="Verdana" w:hAnsi="Verdana"/>
          <w:sz w:val="20"/>
          <w:szCs w:val="20"/>
        </w:rPr>
        <w:t xml:space="preserve"> sú:</w:t>
      </w:r>
    </w:p>
    <w:p w:rsidR="001A60A0" w:rsidRDefault="001A60A0" w:rsidP="001A60A0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plastové </w:t>
      </w:r>
      <w:proofErr w:type="spellStart"/>
      <w:r>
        <w:rPr>
          <w:rFonts w:ascii="Verdana" w:hAnsi="Verdana"/>
          <w:sz w:val="20"/>
          <w:szCs w:val="20"/>
        </w:rPr>
        <w:t>okná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bielej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farby</w:t>
      </w:r>
      <w:proofErr w:type="spellEnd"/>
    </w:p>
    <w:p w:rsidR="001A60A0" w:rsidRDefault="001A60A0" w:rsidP="001A60A0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príslušenstvo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bielej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farby</w:t>
      </w:r>
      <w:proofErr w:type="spellEnd"/>
      <w:r>
        <w:rPr>
          <w:rFonts w:ascii="Verdana" w:hAnsi="Verdana"/>
          <w:sz w:val="20"/>
          <w:szCs w:val="20"/>
        </w:rPr>
        <w:t xml:space="preserve"> – </w:t>
      </w:r>
      <w:proofErr w:type="gramStart"/>
      <w:r>
        <w:rPr>
          <w:rFonts w:ascii="Verdana" w:hAnsi="Verdana"/>
          <w:sz w:val="20"/>
          <w:szCs w:val="20"/>
        </w:rPr>
        <w:t>t. j. parapety</w:t>
      </w:r>
      <w:proofErr w:type="gramEnd"/>
      <w:r>
        <w:rPr>
          <w:rFonts w:ascii="Verdana" w:hAnsi="Verdana"/>
          <w:sz w:val="20"/>
          <w:szCs w:val="20"/>
        </w:rPr>
        <w:t xml:space="preserve">, </w:t>
      </w:r>
    </w:p>
    <w:p w:rsidR="001A60A0" w:rsidRDefault="001A60A0" w:rsidP="001A60A0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bezpečnostné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tepelnoizolačné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číre</w:t>
      </w:r>
      <w:proofErr w:type="spellEnd"/>
      <w:r>
        <w:rPr>
          <w:rFonts w:ascii="Verdana" w:hAnsi="Verdana"/>
          <w:sz w:val="20"/>
          <w:szCs w:val="20"/>
        </w:rPr>
        <w:t xml:space="preserve"> dvojsklo, U = 1,1 W/m</w:t>
      </w:r>
      <w:r w:rsidRPr="00EC6EC3">
        <w:rPr>
          <w:rFonts w:ascii="Verdana" w:hAnsi="Verdana"/>
          <w:sz w:val="20"/>
          <w:szCs w:val="20"/>
          <w:vertAlign w:val="superscript"/>
        </w:rPr>
        <w:t>2</w:t>
      </w:r>
    </w:p>
    <w:p w:rsidR="001A60A0" w:rsidRDefault="001A60A0" w:rsidP="001A60A0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konštrukcia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okien</w:t>
      </w:r>
      <w:proofErr w:type="spellEnd"/>
      <w:r>
        <w:rPr>
          <w:rFonts w:ascii="Verdana" w:hAnsi="Verdana"/>
          <w:sz w:val="20"/>
          <w:szCs w:val="20"/>
        </w:rPr>
        <w:t xml:space="preserve"> – </w:t>
      </w:r>
      <w:proofErr w:type="spellStart"/>
      <w:r>
        <w:rPr>
          <w:rFonts w:ascii="Verdana" w:hAnsi="Verdana"/>
          <w:sz w:val="20"/>
          <w:szCs w:val="20"/>
        </w:rPr>
        <w:t>minimálne</w:t>
      </w:r>
      <w:proofErr w:type="spellEnd"/>
      <w:r>
        <w:rPr>
          <w:rFonts w:ascii="Verdana" w:hAnsi="Verdana"/>
          <w:sz w:val="20"/>
          <w:szCs w:val="20"/>
        </w:rPr>
        <w:t xml:space="preserve"> 5 – komorový profil</w:t>
      </w:r>
    </w:p>
    <w:p w:rsidR="001A60A0" w:rsidRDefault="001A60A0" w:rsidP="001A60A0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konštrukcia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okien</w:t>
      </w:r>
      <w:proofErr w:type="spellEnd"/>
      <w:r>
        <w:rPr>
          <w:rFonts w:ascii="Verdana" w:hAnsi="Verdana"/>
          <w:sz w:val="20"/>
          <w:szCs w:val="20"/>
        </w:rPr>
        <w:t xml:space="preserve"> musí </w:t>
      </w:r>
      <w:proofErr w:type="spellStart"/>
      <w:r>
        <w:rPr>
          <w:rFonts w:ascii="Verdana" w:hAnsi="Verdana"/>
          <w:sz w:val="20"/>
          <w:szCs w:val="20"/>
        </w:rPr>
        <w:t>spĺňať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súčasné</w:t>
      </w:r>
      <w:proofErr w:type="spellEnd"/>
      <w:r>
        <w:rPr>
          <w:rFonts w:ascii="Verdana" w:hAnsi="Verdana"/>
          <w:sz w:val="20"/>
          <w:szCs w:val="20"/>
        </w:rPr>
        <w:t xml:space="preserve"> technické normy</w:t>
      </w:r>
    </w:p>
    <w:p w:rsidR="001A60A0" w:rsidRPr="00F80BBF" w:rsidRDefault="001A60A0" w:rsidP="001A60A0">
      <w:pPr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1A60A0" w:rsidRPr="00F80BBF" w:rsidRDefault="001A60A0" w:rsidP="001A60A0">
      <w:pPr>
        <w:rPr>
          <w:rFonts w:ascii="Verdana" w:hAnsi="Verdana"/>
          <w:sz w:val="20"/>
          <w:szCs w:val="20"/>
        </w:rPr>
      </w:pPr>
      <w:r w:rsidRPr="00654786">
        <w:rPr>
          <w:rFonts w:ascii="Verdana" w:hAnsi="Verdana"/>
          <w:color w:val="FF0000"/>
          <w:sz w:val="20"/>
          <w:szCs w:val="20"/>
        </w:rPr>
        <w:t xml:space="preserve">    </w:t>
      </w:r>
      <w:r w:rsidRPr="00F80BBF">
        <w:rPr>
          <w:rFonts w:ascii="Verdana" w:hAnsi="Verdana"/>
          <w:sz w:val="20"/>
          <w:szCs w:val="20"/>
        </w:rPr>
        <w:t xml:space="preserve">Výkaz </w:t>
      </w:r>
      <w:proofErr w:type="spellStart"/>
      <w:r w:rsidRPr="00F80BBF">
        <w:rPr>
          <w:rFonts w:ascii="Verdana" w:hAnsi="Verdana"/>
          <w:sz w:val="20"/>
          <w:szCs w:val="20"/>
        </w:rPr>
        <w:t>výmer</w:t>
      </w:r>
      <w:proofErr w:type="spellEnd"/>
      <w:r w:rsidRPr="00F80BBF">
        <w:rPr>
          <w:rFonts w:ascii="Verdana" w:hAnsi="Verdana"/>
          <w:sz w:val="20"/>
          <w:szCs w:val="20"/>
        </w:rPr>
        <w:t xml:space="preserve"> na </w:t>
      </w:r>
      <w:proofErr w:type="spellStart"/>
      <w:r w:rsidRPr="00F80BBF">
        <w:rPr>
          <w:rFonts w:ascii="Verdana" w:hAnsi="Verdana"/>
          <w:sz w:val="20"/>
          <w:szCs w:val="20"/>
        </w:rPr>
        <w:t>požadovanú</w:t>
      </w:r>
      <w:proofErr w:type="spellEnd"/>
      <w:r w:rsidRPr="00F80BBF">
        <w:rPr>
          <w:rFonts w:ascii="Verdana" w:hAnsi="Verdana"/>
          <w:sz w:val="20"/>
          <w:szCs w:val="20"/>
        </w:rPr>
        <w:t xml:space="preserve"> dodávku </w:t>
      </w:r>
      <w:proofErr w:type="spellStart"/>
      <w:r w:rsidRPr="00F80BBF">
        <w:rPr>
          <w:rFonts w:ascii="Verdana" w:hAnsi="Verdana"/>
          <w:sz w:val="20"/>
          <w:szCs w:val="20"/>
        </w:rPr>
        <w:t>predmetu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spellStart"/>
      <w:r w:rsidRPr="00F80BBF">
        <w:rPr>
          <w:rFonts w:ascii="Verdana" w:hAnsi="Verdana"/>
          <w:sz w:val="20"/>
          <w:szCs w:val="20"/>
        </w:rPr>
        <w:t>zákazky</w:t>
      </w:r>
      <w:proofErr w:type="spellEnd"/>
      <w:r w:rsidRPr="00F80BBF">
        <w:rPr>
          <w:rFonts w:ascii="Verdana" w:hAnsi="Verdana"/>
          <w:sz w:val="20"/>
          <w:szCs w:val="20"/>
        </w:rPr>
        <w:t xml:space="preserve"> je </w:t>
      </w:r>
      <w:proofErr w:type="spellStart"/>
      <w:r w:rsidRPr="00F80BBF">
        <w:rPr>
          <w:rFonts w:ascii="Verdana" w:hAnsi="Verdana"/>
          <w:sz w:val="20"/>
          <w:szCs w:val="20"/>
        </w:rPr>
        <w:t>neoddeliteľnou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spellStart"/>
      <w:r w:rsidRPr="00F80BBF">
        <w:rPr>
          <w:rFonts w:ascii="Verdana" w:hAnsi="Verdana"/>
          <w:sz w:val="20"/>
          <w:szCs w:val="20"/>
        </w:rPr>
        <w:t>súčasťou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 w:rsidRPr="00F80BBF">
        <w:rPr>
          <w:rFonts w:ascii="Verdana" w:hAnsi="Verdana"/>
          <w:sz w:val="20"/>
          <w:szCs w:val="20"/>
        </w:rPr>
        <w:t xml:space="preserve">    </w:t>
      </w:r>
      <w:proofErr w:type="spellStart"/>
      <w:r w:rsidRPr="00F80BBF">
        <w:rPr>
          <w:rFonts w:ascii="Verdana" w:hAnsi="Verdana"/>
          <w:sz w:val="20"/>
          <w:szCs w:val="20"/>
        </w:rPr>
        <w:t>tejto</w:t>
      </w:r>
      <w:proofErr w:type="spellEnd"/>
      <w:r w:rsidRPr="00F80BBF">
        <w:rPr>
          <w:rFonts w:ascii="Verdana" w:hAnsi="Verdana"/>
          <w:sz w:val="20"/>
          <w:szCs w:val="20"/>
        </w:rPr>
        <w:t xml:space="preserve"> výzvy – </w:t>
      </w:r>
      <w:proofErr w:type="spellStart"/>
      <w:r w:rsidRPr="00F80BBF">
        <w:rPr>
          <w:rFonts w:ascii="Verdana" w:hAnsi="Verdana"/>
          <w:sz w:val="20"/>
          <w:szCs w:val="20"/>
        </w:rPr>
        <w:t>ako</w:t>
      </w:r>
      <w:proofErr w:type="spellEnd"/>
      <w:r w:rsidRPr="00F80BBF">
        <w:rPr>
          <w:rFonts w:ascii="Verdana" w:hAnsi="Verdana"/>
          <w:sz w:val="20"/>
          <w:szCs w:val="20"/>
        </w:rPr>
        <w:t xml:space="preserve"> </w:t>
      </w:r>
      <w:proofErr w:type="spellStart"/>
      <w:r w:rsidRPr="00F80BBF">
        <w:rPr>
          <w:rFonts w:ascii="Verdana" w:hAnsi="Verdana"/>
          <w:sz w:val="20"/>
          <w:szCs w:val="20"/>
        </w:rPr>
        <w:t>príloha</w:t>
      </w:r>
      <w:proofErr w:type="spellEnd"/>
      <w:r w:rsidRPr="00F80BBF">
        <w:rPr>
          <w:rFonts w:ascii="Verdana" w:hAnsi="Verdana"/>
          <w:sz w:val="20"/>
          <w:szCs w:val="20"/>
        </w:rPr>
        <w:t xml:space="preserve"> č. 1.</w:t>
      </w:r>
      <w:r>
        <w:rPr>
          <w:rFonts w:ascii="Verdana" w:hAnsi="Verdana"/>
          <w:sz w:val="20"/>
          <w:szCs w:val="20"/>
        </w:rPr>
        <w:t xml:space="preserve"> V </w:t>
      </w:r>
      <w:proofErr w:type="spellStart"/>
      <w:r>
        <w:rPr>
          <w:rFonts w:ascii="Verdana" w:hAnsi="Verdana"/>
          <w:sz w:val="20"/>
          <w:szCs w:val="20"/>
        </w:rPr>
        <w:t>tejto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výzve</w:t>
      </w:r>
      <w:proofErr w:type="spellEnd"/>
      <w:r>
        <w:rPr>
          <w:rFonts w:ascii="Verdana" w:hAnsi="Verdana"/>
          <w:sz w:val="20"/>
          <w:szCs w:val="20"/>
        </w:rPr>
        <w:t xml:space="preserve"> sú uvedené </w:t>
      </w:r>
      <w:proofErr w:type="spellStart"/>
      <w:r>
        <w:rPr>
          <w:rFonts w:ascii="Verdana" w:hAnsi="Verdana"/>
          <w:sz w:val="20"/>
          <w:szCs w:val="20"/>
        </w:rPr>
        <w:t>všetky</w:t>
      </w:r>
      <w:proofErr w:type="spellEnd"/>
      <w:r>
        <w:rPr>
          <w:rFonts w:ascii="Verdana" w:hAnsi="Verdana"/>
          <w:sz w:val="20"/>
          <w:szCs w:val="20"/>
        </w:rPr>
        <w:t xml:space="preserve"> podklady na </w:t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proofErr w:type="spellStart"/>
      <w:r>
        <w:rPr>
          <w:rFonts w:ascii="Verdana" w:hAnsi="Verdana"/>
          <w:sz w:val="20"/>
          <w:szCs w:val="20"/>
        </w:rPr>
        <w:t>predloženie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cenovej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ponuky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  <w:proofErr w:type="spellStart"/>
      <w:r>
        <w:rPr>
          <w:rFonts w:ascii="Verdana" w:hAnsi="Verdana"/>
          <w:sz w:val="20"/>
          <w:szCs w:val="20"/>
        </w:rPr>
        <w:t>Ďalšie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súťažné</w:t>
      </w:r>
      <w:proofErr w:type="spellEnd"/>
      <w:r>
        <w:rPr>
          <w:rFonts w:ascii="Verdana" w:hAnsi="Verdana"/>
          <w:sz w:val="20"/>
          <w:szCs w:val="20"/>
        </w:rPr>
        <w:t xml:space="preserve"> podklady </w:t>
      </w:r>
      <w:proofErr w:type="spellStart"/>
      <w:r>
        <w:rPr>
          <w:rFonts w:ascii="Verdana" w:hAnsi="Verdana"/>
          <w:sz w:val="20"/>
          <w:szCs w:val="20"/>
        </w:rPr>
        <w:t>sa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preto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neposkytujú</w:t>
      </w:r>
      <w:proofErr w:type="spellEnd"/>
      <w:r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ab/>
      </w:r>
    </w:p>
    <w:p w:rsidR="001A60A0" w:rsidRDefault="001A60A0" w:rsidP="001A60A0">
      <w:pPr>
        <w:rPr>
          <w:rFonts w:ascii="Verdana" w:hAnsi="Verdana"/>
          <w:sz w:val="20"/>
          <w:szCs w:val="20"/>
        </w:rPr>
      </w:pPr>
    </w:p>
    <w:p w:rsidR="001A60A0" w:rsidRDefault="001A60A0" w:rsidP="001A60A0">
      <w:pPr>
        <w:rPr>
          <w:rFonts w:ascii="Verdana" w:hAnsi="Verdana"/>
          <w:sz w:val="20"/>
          <w:szCs w:val="20"/>
        </w:rPr>
      </w:pPr>
    </w:p>
    <w:p w:rsidR="001A60A0" w:rsidRDefault="001A60A0" w:rsidP="001A60A0">
      <w:pPr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Nákres :</w:t>
      </w:r>
      <w:proofErr w:type="gramEnd"/>
      <w:r>
        <w:rPr>
          <w:rFonts w:ascii="Verdana" w:hAnsi="Verdana"/>
          <w:sz w:val="20"/>
          <w:szCs w:val="20"/>
        </w:rPr>
        <w:t xml:space="preserve"> </w:t>
      </w:r>
    </w:p>
    <w:p w:rsidR="001A60A0" w:rsidRDefault="0051239F" w:rsidP="001A60A0">
      <w:pPr>
        <w:rPr>
          <w:rFonts w:ascii="Verdana" w:hAnsi="Verdana"/>
          <w:sz w:val="20"/>
          <w:szCs w:val="20"/>
        </w:rPr>
      </w:pPr>
      <w:r w:rsidRPr="0051239F">
        <w:rPr>
          <w:rFonts w:ascii="Verdana" w:hAnsi="Verdana"/>
          <w:noProof/>
          <w:sz w:val="20"/>
          <w:szCs w:val="20"/>
          <w:lang w:val="sk-SK" w:eastAsia="sk-SK"/>
        </w:rPr>
        <w:drawing>
          <wp:inline distT="0" distB="0" distL="0" distR="0">
            <wp:extent cx="5353050" cy="38195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23" cy="38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0A0">
        <w:rPr>
          <w:rFonts w:ascii="Verdana" w:hAnsi="Verdana"/>
          <w:sz w:val="20"/>
          <w:szCs w:val="20"/>
        </w:rPr>
        <w:br w:type="textWrapping" w:clear="all"/>
      </w:r>
    </w:p>
    <w:p w:rsidR="001A60A0" w:rsidRPr="00871863" w:rsidRDefault="0051239F" w:rsidP="001A60A0">
      <w:pPr>
        <w:rPr>
          <w:rFonts w:ascii="Verdana" w:hAnsi="Verdana"/>
          <w:sz w:val="20"/>
          <w:szCs w:val="20"/>
        </w:rPr>
      </w:pPr>
      <w:r w:rsidRPr="0051239F">
        <w:rPr>
          <w:rFonts w:ascii="Verdana" w:hAnsi="Verdana"/>
          <w:noProof/>
          <w:sz w:val="20"/>
          <w:szCs w:val="20"/>
          <w:lang w:val="sk-SK" w:eastAsia="sk-SK"/>
        </w:rPr>
        <w:lastRenderedPageBreak/>
        <w:drawing>
          <wp:inline distT="0" distB="0" distL="0" distR="0">
            <wp:extent cx="5466820" cy="3476625"/>
            <wp:effectExtent l="0" t="0" r="63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18" cy="34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  <w:r w:rsidRPr="0051239F">
        <w:rPr>
          <w:rFonts w:ascii="Arial Narrow" w:hAnsi="Arial Narrow"/>
          <w:noProof/>
          <w:sz w:val="22"/>
          <w:szCs w:val="22"/>
          <w:lang w:val="sk-SK" w:eastAsia="sk-SK"/>
        </w:rPr>
        <w:drawing>
          <wp:inline distT="0" distB="0" distL="0" distR="0">
            <wp:extent cx="4838700" cy="58007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58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p w:rsidR="001A60A0" w:rsidRDefault="001A60A0" w:rsidP="001A60A0">
      <w:pPr>
        <w:spacing w:after="120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Predpokladaný</w:t>
      </w:r>
      <w:proofErr w:type="spellEnd"/>
      <w:r>
        <w:rPr>
          <w:rFonts w:ascii="Arial Narrow" w:hAnsi="Arial Narrow"/>
          <w:sz w:val="22"/>
          <w:szCs w:val="22"/>
        </w:rPr>
        <w:t xml:space="preserve"> termín </w:t>
      </w:r>
      <w:proofErr w:type="spellStart"/>
      <w:r>
        <w:rPr>
          <w:rFonts w:ascii="Arial Narrow" w:hAnsi="Arial Narrow"/>
          <w:sz w:val="22"/>
          <w:szCs w:val="22"/>
        </w:rPr>
        <w:t>realizácie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predmetu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zákazky</w:t>
      </w:r>
      <w:proofErr w:type="spellEnd"/>
      <w:r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do 30</w:t>
      </w:r>
      <w:r w:rsidRPr="005E2ECA">
        <w:rPr>
          <w:rFonts w:ascii="Arial Narrow" w:hAnsi="Arial Narrow"/>
          <w:b/>
          <w:sz w:val="22"/>
          <w:szCs w:val="22"/>
        </w:rPr>
        <w:t>. 0</w:t>
      </w:r>
      <w:r>
        <w:rPr>
          <w:rFonts w:ascii="Arial Narrow" w:hAnsi="Arial Narrow"/>
          <w:b/>
          <w:sz w:val="22"/>
          <w:szCs w:val="22"/>
        </w:rPr>
        <w:t>9. 2015</w:t>
      </w:r>
    </w:p>
    <w:p w:rsidR="001A60A0" w:rsidRDefault="001A60A0" w:rsidP="001A60A0">
      <w:pPr>
        <w:spacing w:after="120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Miesto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doručenia</w:t>
      </w:r>
      <w:proofErr w:type="spellEnd"/>
      <w:r>
        <w:rPr>
          <w:rFonts w:ascii="Arial Narrow" w:hAnsi="Arial Narrow"/>
          <w:sz w:val="22"/>
          <w:szCs w:val="22"/>
        </w:rPr>
        <w:t xml:space="preserve">:                           Obecný </w:t>
      </w:r>
      <w:proofErr w:type="spellStart"/>
      <w:r>
        <w:rPr>
          <w:rFonts w:ascii="Arial Narrow" w:hAnsi="Arial Narrow"/>
          <w:sz w:val="22"/>
          <w:szCs w:val="22"/>
        </w:rPr>
        <w:t>úrad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Kľak</w:t>
      </w:r>
      <w:proofErr w:type="spellEnd"/>
      <w:r>
        <w:rPr>
          <w:rFonts w:ascii="Arial Narrow" w:hAnsi="Arial Narrow"/>
          <w:sz w:val="22"/>
          <w:szCs w:val="22"/>
        </w:rPr>
        <w:t xml:space="preserve">, 966 77  </w:t>
      </w:r>
      <w:proofErr w:type="spellStart"/>
      <w:r>
        <w:rPr>
          <w:rFonts w:ascii="Arial Narrow" w:hAnsi="Arial Narrow"/>
          <w:sz w:val="22"/>
          <w:szCs w:val="22"/>
        </w:rPr>
        <w:t>Kľak</w:t>
      </w:r>
      <w:proofErr w:type="spellEnd"/>
      <w:r>
        <w:rPr>
          <w:rFonts w:ascii="Arial Narrow" w:hAnsi="Arial Narrow"/>
          <w:sz w:val="22"/>
          <w:szCs w:val="22"/>
        </w:rPr>
        <w:t xml:space="preserve"> č. 9</w:t>
      </w:r>
    </w:p>
    <w:p w:rsidR="0051239F" w:rsidRDefault="0051239F" w:rsidP="001A60A0">
      <w:pPr>
        <w:spacing w:after="120"/>
        <w:rPr>
          <w:rFonts w:ascii="Arial Narrow" w:hAnsi="Arial Narrow"/>
          <w:sz w:val="22"/>
          <w:szCs w:val="22"/>
        </w:rPr>
      </w:pPr>
    </w:p>
    <w:tbl>
      <w:tblPr>
        <w:tblpPr w:leftFromText="141" w:rightFromText="141" w:vertAnchor="text" w:horzAnchor="margin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1196"/>
        <w:gridCol w:w="1811"/>
        <w:gridCol w:w="1812"/>
        <w:gridCol w:w="1814"/>
      </w:tblGrid>
      <w:tr w:rsidR="001A60A0" w:rsidRPr="00727941" w:rsidTr="00B543E7">
        <w:trPr>
          <w:trHeight w:val="412"/>
        </w:trPr>
        <w:tc>
          <w:tcPr>
            <w:tcW w:w="92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  <w:b/>
              </w:rPr>
            </w:pP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Identifikácia</w:t>
            </w:r>
            <w:proofErr w:type="spellEnd"/>
            <w:r w:rsidRPr="00E3061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uchádzača</w:t>
            </w:r>
            <w:proofErr w:type="spellEnd"/>
          </w:p>
        </w:tc>
      </w:tr>
      <w:tr w:rsidR="001A60A0" w:rsidRPr="00727941" w:rsidTr="00B543E7">
        <w:trPr>
          <w:trHeight w:val="641"/>
        </w:trPr>
        <w:tc>
          <w:tcPr>
            <w:tcW w:w="24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  <w:i/>
              </w:rPr>
            </w:pPr>
            <w:proofErr w:type="spellStart"/>
            <w:r w:rsidRPr="00E3061C">
              <w:rPr>
                <w:rFonts w:ascii="Arial" w:hAnsi="Arial" w:cs="Arial"/>
                <w:i/>
                <w:sz w:val="22"/>
                <w:szCs w:val="22"/>
              </w:rPr>
              <w:t>Názov</w:t>
            </w:r>
            <w:proofErr w:type="spellEnd"/>
          </w:p>
        </w:tc>
        <w:tc>
          <w:tcPr>
            <w:tcW w:w="676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</w:tc>
      </w:tr>
      <w:tr w:rsidR="001A60A0" w:rsidRPr="00727941" w:rsidTr="00B543E7">
        <w:trPr>
          <w:trHeight w:val="699"/>
        </w:trPr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  <w:i/>
              </w:rPr>
            </w:pPr>
            <w:r w:rsidRPr="00E3061C">
              <w:rPr>
                <w:rFonts w:ascii="Arial" w:hAnsi="Arial" w:cs="Arial"/>
                <w:i/>
                <w:sz w:val="22"/>
                <w:szCs w:val="22"/>
              </w:rPr>
              <w:t>Sídlo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</w:tc>
      </w:tr>
      <w:tr w:rsidR="001A60A0" w:rsidRPr="00727941" w:rsidTr="00B543E7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  <w:i/>
              </w:rPr>
            </w:pPr>
            <w:proofErr w:type="spellStart"/>
            <w:r w:rsidRPr="00E3061C">
              <w:rPr>
                <w:rFonts w:ascii="Arial" w:hAnsi="Arial" w:cs="Arial"/>
                <w:i/>
                <w:sz w:val="22"/>
                <w:szCs w:val="22"/>
              </w:rPr>
              <w:t>Telefónne</w:t>
            </w:r>
            <w:proofErr w:type="spellEnd"/>
            <w:r w:rsidRPr="00E3061C">
              <w:rPr>
                <w:rFonts w:ascii="Arial" w:hAnsi="Arial" w:cs="Arial"/>
                <w:i/>
                <w:sz w:val="22"/>
                <w:szCs w:val="22"/>
              </w:rPr>
              <w:t xml:space="preserve"> číslo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</w:tc>
      </w:tr>
      <w:tr w:rsidR="001A60A0" w:rsidRPr="00727941" w:rsidTr="00B543E7">
        <w:tc>
          <w:tcPr>
            <w:tcW w:w="24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  <w:i/>
              </w:rPr>
            </w:pPr>
            <w:r w:rsidRPr="00E3061C">
              <w:rPr>
                <w:rFonts w:ascii="Arial" w:hAnsi="Arial" w:cs="Arial"/>
                <w:i/>
                <w:sz w:val="22"/>
                <w:szCs w:val="22"/>
              </w:rPr>
              <w:t>e-mail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</w:tc>
      </w:tr>
      <w:tr w:rsidR="001A60A0" w:rsidRPr="00727941" w:rsidTr="00B543E7">
        <w:tc>
          <w:tcPr>
            <w:tcW w:w="24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  <w:i/>
              </w:rPr>
            </w:pPr>
            <w:proofErr w:type="spellStart"/>
            <w:r w:rsidRPr="00E3061C">
              <w:rPr>
                <w:rFonts w:ascii="Arial" w:hAnsi="Arial" w:cs="Arial"/>
                <w:i/>
                <w:sz w:val="22"/>
                <w:szCs w:val="22"/>
              </w:rPr>
              <w:t>Kontaktná</w:t>
            </w:r>
            <w:proofErr w:type="spellEnd"/>
            <w:r w:rsidRPr="00E3061C">
              <w:rPr>
                <w:rFonts w:ascii="Arial" w:hAnsi="Arial" w:cs="Arial"/>
                <w:i/>
                <w:sz w:val="22"/>
                <w:szCs w:val="22"/>
              </w:rPr>
              <w:t xml:space="preserve"> osoba</w:t>
            </w:r>
          </w:p>
        </w:tc>
        <w:tc>
          <w:tcPr>
            <w:tcW w:w="6764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  <w:color w:val="CCFFFF"/>
              </w:rPr>
            </w:pPr>
          </w:p>
        </w:tc>
      </w:tr>
      <w:tr w:rsidR="001A60A0" w:rsidRPr="00727941" w:rsidTr="00B543E7">
        <w:trPr>
          <w:trHeight w:val="550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Predmet</w:t>
            </w:r>
            <w:proofErr w:type="spellEnd"/>
            <w:r w:rsidRPr="00E3061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dodania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r w:rsidRPr="00E3061C">
              <w:rPr>
                <w:rFonts w:ascii="Arial" w:hAnsi="Arial" w:cs="Arial"/>
                <w:b/>
                <w:sz w:val="22"/>
                <w:szCs w:val="22"/>
              </w:rPr>
              <w:t>Cena bez 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r w:rsidRPr="00E3061C">
              <w:rPr>
                <w:rFonts w:ascii="Arial" w:hAnsi="Arial" w:cs="Arial"/>
                <w:b/>
                <w:sz w:val="22"/>
                <w:szCs w:val="22"/>
              </w:rPr>
              <w:t>DPH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r w:rsidRPr="00E3061C">
              <w:rPr>
                <w:rFonts w:ascii="Arial" w:hAnsi="Arial" w:cs="Arial"/>
                <w:b/>
                <w:sz w:val="22"/>
                <w:szCs w:val="22"/>
              </w:rPr>
              <w:t>Cena s DPH</w:t>
            </w:r>
          </w:p>
        </w:tc>
      </w:tr>
      <w:tr w:rsidR="001A60A0" w:rsidRPr="00727941" w:rsidTr="00B543E7"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51239F" w:rsidP="0051239F">
            <w:p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Výmena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11 ks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okien</w:t>
            </w:r>
            <w:bookmarkStart w:id="0" w:name="_GoBack"/>
            <w:bookmarkEnd w:id="0"/>
            <w:proofErr w:type="spellEnd"/>
            <w:r w:rsidR="001A60A0">
              <w:rPr>
                <w:rFonts w:ascii="Arial" w:hAnsi="Arial" w:cs="Arial"/>
                <w:i/>
                <w:sz w:val="22"/>
                <w:szCs w:val="22"/>
              </w:rPr>
              <w:t xml:space="preserve"> na </w:t>
            </w:r>
            <w:proofErr w:type="spellStart"/>
            <w:r w:rsidR="001A60A0">
              <w:rPr>
                <w:rFonts w:ascii="Arial" w:hAnsi="Arial" w:cs="Arial"/>
                <w:i/>
                <w:sz w:val="22"/>
                <w:szCs w:val="22"/>
              </w:rPr>
              <w:t>budove</w:t>
            </w:r>
            <w:proofErr w:type="spellEnd"/>
            <w:r w:rsidR="001A60A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A60A0">
              <w:rPr>
                <w:rFonts w:ascii="Arial" w:hAnsi="Arial" w:cs="Arial"/>
                <w:i/>
                <w:sz w:val="22"/>
                <w:szCs w:val="22"/>
              </w:rPr>
              <w:t>kult</w:t>
            </w:r>
            <w:proofErr w:type="gramEnd"/>
            <w:r w:rsidR="001A60A0">
              <w:rPr>
                <w:rFonts w:ascii="Arial" w:hAnsi="Arial" w:cs="Arial"/>
                <w:i/>
                <w:sz w:val="22"/>
                <w:szCs w:val="22"/>
              </w:rPr>
              <w:t>.</w:t>
            </w:r>
            <w:proofErr w:type="gramStart"/>
            <w:r w:rsidR="001A60A0">
              <w:rPr>
                <w:rFonts w:ascii="Arial" w:hAnsi="Arial" w:cs="Arial"/>
                <w:i/>
                <w:sz w:val="22"/>
                <w:szCs w:val="22"/>
              </w:rPr>
              <w:t>domu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</w:tr>
      <w:tr w:rsidR="001A60A0" w:rsidRPr="00727941" w:rsidTr="00B543E7">
        <w:trPr>
          <w:trHeight w:val="498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Odtlačok</w:t>
            </w:r>
            <w:proofErr w:type="spellEnd"/>
            <w:r w:rsidRPr="00E3061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pečiatky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Miesto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E3061C">
              <w:rPr>
                <w:rFonts w:ascii="Arial" w:hAnsi="Arial" w:cs="Arial"/>
                <w:b/>
                <w:sz w:val="22"/>
                <w:szCs w:val="22"/>
              </w:rPr>
              <w:t>Dátum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  <w:vAlign w:val="center"/>
          </w:tcPr>
          <w:p w:rsidR="001A60A0" w:rsidRPr="00E3061C" w:rsidRDefault="001A60A0" w:rsidP="00B543E7">
            <w:pPr>
              <w:jc w:val="center"/>
              <w:rPr>
                <w:rFonts w:ascii="Arial" w:hAnsi="Arial" w:cs="Arial"/>
                <w:b/>
              </w:rPr>
            </w:pPr>
            <w:r w:rsidRPr="00E3061C">
              <w:rPr>
                <w:rFonts w:ascii="Arial" w:hAnsi="Arial" w:cs="Arial"/>
                <w:b/>
                <w:sz w:val="22"/>
                <w:szCs w:val="22"/>
              </w:rPr>
              <w:t>Podpis</w:t>
            </w:r>
          </w:p>
        </w:tc>
      </w:tr>
      <w:tr w:rsidR="001A60A0" w:rsidRPr="00727941" w:rsidTr="00B543E7">
        <w:trPr>
          <w:trHeight w:val="531"/>
        </w:trPr>
        <w:tc>
          <w:tcPr>
            <w:tcW w:w="36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1A60A0" w:rsidRPr="00E3061C" w:rsidRDefault="001A60A0" w:rsidP="00B543E7">
            <w:pPr>
              <w:rPr>
                <w:rFonts w:ascii="Arial" w:hAnsi="Arial" w:cs="Arial"/>
              </w:rPr>
            </w:pPr>
          </w:p>
        </w:tc>
      </w:tr>
    </w:tbl>
    <w:p w:rsidR="001A60A0" w:rsidRDefault="001A60A0" w:rsidP="001A60A0">
      <w:pPr>
        <w:spacing w:after="120"/>
        <w:rPr>
          <w:rFonts w:ascii="Arial Narrow" w:hAnsi="Arial Narrow"/>
          <w:sz w:val="22"/>
          <w:szCs w:val="22"/>
        </w:rPr>
      </w:pPr>
    </w:p>
    <w:p w:rsidR="00D4328E" w:rsidRDefault="00D4328E"/>
    <w:sectPr w:rsidR="00D4328E" w:rsidSect="00396C82">
      <w:headerReference w:type="default" r:id="rId10"/>
      <w:pgSz w:w="11906" w:h="16838"/>
      <w:pgMar w:top="567" w:right="1418" w:bottom="567" w:left="1418" w:header="0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E1B" w:rsidRDefault="006B3E1B">
      <w:r>
        <w:separator/>
      </w:r>
    </w:p>
  </w:endnote>
  <w:endnote w:type="continuationSeparator" w:id="0">
    <w:p w:rsidR="006B3E1B" w:rsidRDefault="006B3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E1B" w:rsidRDefault="006B3E1B">
      <w:r>
        <w:separator/>
      </w:r>
    </w:p>
  </w:footnote>
  <w:footnote w:type="continuationSeparator" w:id="0">
    <w:p w:rsidR="006B3E1B" w:rsidRDefault="006B3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788" w:rsidRDefault="006B3E1B" w:rsidP="00DD510F">
    <w:pPr>
      <w:pStyle w:val="Pta"/>
      <w:jc w:val="center"/>
    </w:pPr>
  </w:p>
  <w:p w:rsidR="007F6788" w:rsidRPr="00DD510F" w:rsidRDefault="006B3E1B" w:rsidP="00DD510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223BC"/>
    <w:multiLevelType w:val="hybridMultilevel"/>
    <w:tmpl w:val="D88C326E"/>
    <w:lvl w:ilvl="0" w:tplc="A35A208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787F7B05"/>
    <w:multiLevelType w:val="hybridMultilevel"/>
    <w:tmpl w:val="05A03D62"/>
    <w:lvl w:ilvl="0" w:tplc="BA804FE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A0"/>
    <w:rsid w:val="001A60A0"/>
    <w:rsid w:val="0051239F"/>
    <w:rsid w:val="006B3E1B"/>
    <w:rsid w:val="00D4328E"/>
    <w:rsid w:val="00F6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5F711-68C1-4B61-9E55-AB5C7A12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A6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4">
    <w:name w:val="heading 4"/>
    <w:basedOn w:val="Normlny"/>
    <w:next w:val="Normlny"/>
    <w:link w:val="Nadpis4Char"/>
    <w:uiPriority w:val="99"/>
    <w:qFormat/>
    <w:rsid w:val="001A60A0"/>
    <w:pPr>
      <w:keepNext/>
      <w:tabs>
        <w:tab w:val="left" w:pos="1260"/>
        <w:tab w:val="left" w:pos="1980"/>
      </w:tabs>
      <w:spacing w:before="60"/>
      <w:jc w:val="center"/>
      <w:outlineLvl w:val="3"/>
    </w:pPr>
    <w:rPr>
      <w:b/>
      <w:bCs/>
      <w:sz w:val="28"/>
      <w:szCs w:val="28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9"/>
    <w:rsid w:val="001A60A0"/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styleId="Hlavika">
    <w:name w:val="header"/>
    <w:basedOn w:val="Normlny"/>
    <w:link w:val="HlavikaChar"/>
    <w:uiPriority w:val="99"/>
    <w:rsid w:val="001A60A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A60A0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Pta">
    <w:name w:val="footer"/>
    <w:basedOn w:val="Normlny"/>
    <w:link w:val="PtaChar"/>
    <w:uiPriority w:val="99"/>
    <w:rsid w:val="001A60A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A60A0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239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239F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LUPTÁKOVÁ Renáta</dc:creator>
  <cp:keywords/>
  <dc:description/>
  <cp:lastModifiedBy>LUPTÁKOVÁ Renáta</cp:lastModifiedBy>
  <cp:revision>3</cp:revision>
  <cp:lastPrinted>2015-07-27T06:25:00Z</cp:lastPrinted>
  <dcterms:created xsi:type="dcterms:W3CDTF">2015-07-27T06:04:00Z</dcterms:created>
  <dcterms:modified xsi:type="dcterms:W3CDTF">2015-07-27T07:22:00Z</dcterms:modified>
</cp:coreProperties>
</file>